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8EBE66" w:rsidR="00E66CAD" w:rsidRPr="00B32D09" w:rsidRDefault="00FB23D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28, 2026 - July 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2C65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23D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DD4B370" w:rsidR="008A7A6A" w:rsidRPr="00B32D09" w:rsidRDefault="00FB2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BD8BE4" w:rsidR="00611FFE" w:rsidRPr="00B32D09" w:rsidRDefault="00FB23D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4916C6" w:rsidR="00AA6673" w:rsidRPr="00B32D09" w:rsidRDefault="00FB2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CBB163" w:rsidR="002E5988" w:rsidRDefault="00FB23D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C546E77" w:rsidR="00AA6673" w:rsidRPr="00B32D09" w:rsidRDefault="00FB23D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6345ED" w:rsidR="001F326D" w:rsidRDefault="00FB23D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5254D45" w:rsidR="00AA6673" w:rsidRPr="00B32D09" w:rsidRDefault="00FB23D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FCE577" w:rsidR="00122589" w:rsidRDefault="00FB23D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C6B7B53" w:rsidR="00AA6673" w:rsidRPr="00B32D09" w:rsidRDefault="00FB23D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050D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B23D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0F0DEDE" w:rsidR="00AA6673" w:rsidRPr="00B32D09" w:rsidRDefault="00FB2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D299C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B23D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4E6842" w:rsidR="00AA6673" w:rsidRPr="00B32D09" w:rsidRDefault="00FB2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B23D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B23D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