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789528" w:rsidR="00E66CAD" w:rsidRPr="00B32D09" w:rsidRDefault="00736D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27, 2026 - October 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DAAF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6DB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F8B1E9" w:rsidR="008A7A6A" w:rsidRPr="00B32D09" w:rsidRDefault="00736D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A62EC6" w:rsidR="00611FFE" w:rsidRPr="00B32D09" w:rsidRDefault="00736D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4E2950" w:rsidR="00AA6673" w:rsidRPr="00B32D09" w:rsidRDefault="00736D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36C063" w:rsidR="002E5988" w:rsidRDefault="00736D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E13DAF" w:rsidR="00AA6673" w:rsidRPr="00B32D09" w:rsidRDefault="00736D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EEA76F" w:rsidR="001F326D" w:rsidRDefault="00736D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3AD372F" w:rsidR="00AA6673" w:rsidRPr="00B32D09" w:rsidRDefault="00736D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933242" w:rsidR="00122589" w:rsidRDefault="00736D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205861E" w:rsidR="00AA6673" w:rsidRPr="00B32D09" w:rsidRDefault="00736D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D018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6DB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F8B7A8" w:rsidR="00AA6673" w:rsidRPr="00B32D09" w:rsidRDefault="00736D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04EF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6DB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5E4BA6A" w:rsidR="00AA6673" w:rsidRPr="00B32D09" w:rsidRDefault="00736D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6D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6DB9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