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6E3730" w:rsidR="00E66CAD" w:rsidRPr="00B32D09" w:rsidRDefault="00BA2F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14, 2027 - June 20,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83A3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2F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21594D0" w:rsidR="008A7A6A" w:rsidRPr="00B32D09" w:rsidRDefault="00BA2F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637AB9" w:rsidR="00611FFE" w:rsidRPr="00B32D09" w:rsidRDefault="00BA2F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2F1E04A" w:rsidR="00AA6673" w:rsidRPr="00B32D09" w:rsidRDefault="00BA2F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BA184C" w:rsidR="002E5988" w:rsidRDefault="00BA2F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AC3F660" w:rsidR="00AA6673" w:rsidRPr="00B32D09" w:rsidRDefault="00BA2F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66FD31" w:rsidR="001F326D" w:rsidRDefault="00BA2F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6277C67" w:rsidR="00AA6673" w:rsidRPr="00B32D09" w:rsidRDefault="00BA2F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CC578FE" w:rsidR="00122589" w:rsidRDefault="00BA2F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2A71978" w:rsidR="00AA6673" w:rsidRPr="00B32D09" w:rsidRDefault="00BA2F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514E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2F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F85B708" w:rsidR="00AA6673" w:rsidRPr="00B32D09" w:rsidRDefault="00BA2F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488A6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2F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F0DF7D" w:rsidR="00AA6673" w:rsidRPr="00B32D09" w:rsidRDefault="00BA2F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2F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2F1A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