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9595C5D" w:rsidR="00E66CAD" w:rsidRPr="00B32D09" w:rsidRDefault="0070297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4, 2028 - September 10,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4A7F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297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B22797C" w:rsidR="008A7A6A" w:rsidRPr="00B32D09" w:rsidRDefault="007029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6B3811" w:rsidR="00611FFE" w:rsidRPr="00B32D09" w:rsidRDefault="0070297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7931EC2" w:rsidR="00AA6673" w:rsidRPr="00B32D09" w:rsidRDefault="007029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CE0563" w:rsidR="002E5988" w:rsidRDefault="0070297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56E6068" w:rsidR="00AA6673" w:rsidRPr="00B32D09" w:rsidRDefault="0070297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9203E12" w:rsidR="001F326D" w:rsidRDefault="0070297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65D78EE" w:rsidR="00AA6673" w:rsidRPr="00B32D09" w:rsidRDefault="0070297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9F50B5E" w:rsidR="00122589" w:rsidRDefault="0070297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E99201B" w:rsidR="00AA6673" w:rsidRPr="00B32D09" w:rsidRDefault="0070297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32F9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0297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1CF3F09" w:rsidR="00AA6673" w:rsidRPr="00B32D09" w:rsidRDefault="007029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07AB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297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B44EF65" w:rsidR="00AA6673" w:rsidRPr="00B32D09" w:rsidRDefault="0070297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0297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02979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