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0871E4" w:rsidR="00E66CAD" w:rsidRPr="00B32D09" w:rsidRDefault="000617F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11, 2029 - March 17,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BB22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617F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56A500" w:rsidR="008A7A6A" w:rsidRPr="00B32D09" w:rsidRDefault="000617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2C3547" w:rsidR="00611FFE" w:rsidRPr="00B32D09" w:rsidRDefault="000617F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10158CF" w:rsidR="00AA6673" w:rsidRPr="00B32D09" w:rsidRDefault="000617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29618E1" w:rsidR="002E5988" w:rsidRDefault="000617F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35CD8C" w:rsidR="00AA6673" w:rsidRPr="00B32D09" w:rsidRDefault="000617F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002DCF" w:rsidR="001F326D" w:rsidRDefault="000617F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82F54C" w:rsidR="00AA6673" w:rsidRPr="00B32D09" w:rsidRDefault="000617F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81119EB" w:rsidR="00122589" w:rsidRDefault="000617F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8D2013F" w:rsidR="00AA6673" w:rsidRPr="00B32D09" w:rsidRDefault="000617F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CE88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617F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8375E2" w:rsidR="00AA6673" w:rsidRPr="00B32D09" w:rsidRDefault="000617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0D807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617F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D89549" w:rsidR="00AA6673" w:rsidRPr="00B32D09" w:rsidRDefault="000617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617F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617F5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