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35924F" w:rsidR="00E66CAD" w:rsidRPr="00B32D09" w:rsidRDefault="0019136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11, 2029 - November 17,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C0A0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136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7A0C505" w:rsidR="008A7A6A" w:rsidRPr="00B32D09" w:rsidRDefault="001913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12932D" w:rsidR="00611FFE" w:rsidRPr="00B32D09" w:rsidRDefault="0019136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E547FD1" w:rsidR="00AA6673" w:rsidRPr="00B32D09" w:rsidRDefault="001913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5E9DA9" w:rsidR="002E5988" w:rsidRDefault="0019136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AFB0DCC" w:rsidR="00AA6673" w:rsidRPr="00B32D09" w:rsidRDefault="0019136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DBBE9F6" w:rsidR="001F326D" w:rsidRDefault="0019136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33C96DA" w:rsidR="00AA6673" w:rsidRPr="00B32D09" w:rsidRDefault="0019136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552482" w:rsidR="00122589" w:rsidRDefault="0019136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F6E241" w:rsidR="00AA6673" w:rsidRPr="00B32D09" w:rsidRDefault="0019136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4727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9136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0C2F1E8" w:rsidR="00AA6673" w:rsidRPr="00B32D09" w:rsidRDefault="001913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0723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136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C96F72" w:rsidR="00AA6673" w:rsidRPr="00B32D09" w:rsidRDefault="001913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9136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9136B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