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C40705" w:rsidR="00E66CAD" w:rsidRPr="00B32D09" w:rsidRDefault="00AF29A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26, 2029 - December 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C44C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29A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FC4AB04" w:rsidR="008A7A6A" w:rsidRPr="00B32D09" w:rsidRDefault="00AF29A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2609A5" w:rsidR="00611FFE" w:rsidRPr="00B32D09" w:rsidRDefault="00AF29A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0B62220" w:rsidR="00AA6673" w:rsidRPr="00B32D09" w:rsidRDefault="00AF29A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4D6010" w:rsidR="002E5988" w:rsidRDefault="00AF29A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D7D154" w:rsidR="00AA6673" w:rsidRPr="00B32D09" w:rsidRDefault="00AF29A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AA2A40" w:rsidR="001F326D" w:rsidRDefault="00AF29A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939EE7" w:rsidR="00AA6673" w:rsidRPr="00B32D09" w:rsidRDefault="00AF29A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F8EFB8" w:rsidR="00122589" w:rsidRDefault="00AF29A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FBDB45" w:rsidR="00AA6673" w:rsidRPr="00B32D09" w:rsidRDefault="00AF29A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CD1F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29A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486339F" w:rsidR="00AA6673" w:rsidRPr="00B32D09" w:rsidRDefault="00AF29A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B7D7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29A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01D1460" w:rsidR="00AA6673" w:rsidRPr="00B32D09" w:rsidRDefault="00AF29A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29A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29A7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