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DA9E68" w:rsidR="00E66CAD" w:rsidRPr="00B32D09" w:rsidRDefault="004C346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17, 2030 - March 23,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2544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C346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6615960" w:rsidR="008A7A6A" w:rsidRPr="00B32D09" w:rsidRDefault="004C34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804DE3" w:rsidR="00611FFE" w:rsidRPr="00B32D09" w:rsidRDefault="004C346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5CEC2A0" w:rsidR="00AA6673" w:rsidRPr="00B32D09" w:rsidRDefault="004C34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D69A94C" w:rsidR="002E5988" w:rsidRDefault="004C346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71EFA3C" w:rsidR="00AA6673" w:rsidRPr="00B32D09" w:rsidRDefault="004C346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168676" w:rsidR="001F326D" w:rsidRDefault="004C346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467BCC" w:rsidR="00AA6673" w:rsidRPr="00B32D09" w:rsidRDefault="004C346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4125DC" w:rsidR="00122589" w:rsidRDefault="004C346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67B1BE" w:rsidR="00AA6673" w:rsidRPr="00B32D09" w:rsidRDefault="004C346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B8A0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C346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7A930F2" w:rsidR="00AA6673" w:rsidRPr="00B32D09" w:rsidRDefault="004C34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9FCC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C346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4F0A8C2" w:rsidR="00AA6673" w:rsidRPr="00B32D09" w:rsidRDefault="004C346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C3464" w:rsidRDefault="004C346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C346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