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0BAF9D" w:rsidR="00E66CAD" w:rsidRPr="00B32D09" w:rsidRDefault="000052D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21, 2030 - April 27,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6090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52D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019EAB" w:rsidR="008A7A6A" w:rsidRPr="00B32D09" w:rsidRDefault="000052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7C29E8" w:rsidR="00611FFE" w:rsidRPr="00B32D09" w:rsidRDefault="000052D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1E93B3A" w:rsidR="00AA6673" w:rsidRPr="00B32D09" w:rsidRDefault="000052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48A36A" w:rsidR="002E5988" w:rsidRDefault="000052D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290028E" w:rsidR="00AA6673" w:rsidRPr="00B32D09" w:rsidRDefault="000052D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01563D" w:rsidR="001F326D" w:rsidRDefault="000052D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77A4FA" w:rsidR="00AA6673" w:rsidRPr="00B32D09" w:rsidRDefault="000052D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0822B8" w:rsidR="00122589" w:rsidRDefault="000052D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2208AFE" w:rsidR="00AA6673" w:rsidRPr="00B32D09" w:rsidRDefault="000052D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3886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052D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1C95A4" w:rsidR="00AA6673" w:rsidRPr="00B32D09" w:rsidRDefault="000052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8013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52D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E6A5BB6" w:rsidR="00AA6673" w:rsidRPr="00B32D09" w:rsidRDefault="000052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052DF" w:rsidRDefault="000052D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52DF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