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6D88D2" w:rsidR="00E66CAD" w:rsidRPr="00B32D09" w:rsidRDefault="007E001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8, 2030 - September 14,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5A65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E001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B3D62E" w:rsidR="008A7A6A" w:rsidRPr="00B32D09" w:rsidRDefault="007E00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CEED6C" w:rsidR="00611FFE" w:rsidRPr="00B32D09" w:rsidRDefault="007E001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9BB75EE" w:rsidR="00AA6673" w:rsidRPr="00B32D09" w:rsidRDefault="007E00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CBDD7DA" w:rsidR="002E5988" w:rsidRDefault="007E001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7469CE4" w:rsidR="00AA6673" w:rsidRPr="00B32D09" w:rsidRDefault="007E001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036D880" w:rsidR="001F326D" w:rsidRDefault="007E001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D7D522E" w:rsidR="00AA6673" w:rsidRPr="00B32D09" w:rsidRDefault="007E001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4856906" w:rsidR="00122589" w:rsidRDefault="007E001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1756057" w:rsidR="00AA6673" w:rsidRPr="00B32D09" w:rsidRDefault="007E001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EAED89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E001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9D11983" w:rsidR="00AA6673" w:rsidRPr="00B32D09" w:rsidRDefault="007E00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6B45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E001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6BD214A" w:rsidR="00AA6673" w:rsidRPr="00B32D09" w:rsidRDefault="007E00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7E001D" w:rsidRDefault="007E001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001D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