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CAD181" w:rsidR="00E66CAD" w:rsidRPr="00B32D09" w:rsidRDefault="001942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7, 2030 - October 13,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7AE5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42C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82D93B" w:rsidR="008A7A6A" w:rsidRPr="00B32D09" w:rsidRDefault="001942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2134B4" w:rsidR="00611FFE" w:rsidRPr="00B32D09" w:rsidRDefault="001942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B24CE32" w:rsidR="00AA6673" w:rsidRPr="00B32D09" w:rsidRDefault="001942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0822E8" w:rsidR="002E5988" w:rsidRDefault="001942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F33CFE" w:rsidR="00AA6673" w:rsidRPr="00B32D09" w:rsidRDefault="001942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039105" w:rsidR="001F326D" w:rsidRDefault="001942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EA4A7B" w:rsidR="00AA6673" w:rsidRPr="00B32D09" w:rsidRDefault="001942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328887" w:rsidR="00122589" w:rsidRDefault="001942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FAA282" w:rsidR="00AA6673" w:rsidRPr="00B32D09" w:rsidRDefault="001942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95D1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942C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F70574" w:rsidR="00AA6673" w:rsidRPr="00B32D09" w:rsidRDefault="001942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57DD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942C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234EEF" w:rsidR="00AA6673" w:rsidRPr="00B32D09" w:rsidRDefault="001942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942CC" w:rsidRDefault="001942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942CC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