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6CD3505" w:rsidR="002E6009" w:rsidRPr="002E6009" w:rsidRDefault="00D3791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26, 2019 - June 1,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B6A85E1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56E17D0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6227D27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A93676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B4CF8C8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4A06ADF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EC3CE9" w:rsidR="002E6009" w:rsidRPr="002E6009" w:rsidRDefault="00D3791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A5635E1" w:rsidR="00BC664A" w:rsidRPr="002E6009" w:rsidRDefault="00D3791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8789341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BDD47CA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9A21CD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93F4826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28812E9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F387C5B" w:rsidR="00BC664A" w:rsidRPr="002E6009" w:rsidRDefault="00D379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3791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37910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