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287B45" w:rsidR="002E6009" w:rsidRPr="002E6009" w:rsidRDefault="004C0D5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29, 2019 - October 5,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32AA373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A6FD520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C63EDE1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D85D7A7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90CB59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1CC3FF3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CC85132" w:rsidR="002E6009" w:rsidRPr="002E6009" w:rsidRDefault="004C0D5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ACF3674" w:rsidR="00BC664A" w:rsidRPr="002E6009" w:rsidRDefault="004C0D5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3BCC67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E233C3F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4F7FF4F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7F6FDE0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BFBBDB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B3C71EE" w:rsidR="00BC664A" w:rsidRPr="002E6009" w:rsidRDefault="004C0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C0D5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C0D56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