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7A82E07" w:rsidR="002E6009" w:rsidRPr="002E6009" w:rsidRDefault="00DD10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28, 2020 - July 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98E7AF8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2CED969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1DA020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68E5526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ECCFD9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CC63A15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9D8FA69" w:rsidR="002E6009" w:rsidRPr="002E6009" w:rsidRDefault="00DD10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5ED1575" w:rsidR="00BC664A" w:rsidRPr="002E6009" w:rsidRDefault="00DD10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F57B89C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5CBF2C4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C5A78D3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F1B7793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7605D95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6256C92" w:rsidR="00BC664A" w:rsidRPr="002E6009" w:rsidRDefault="00DD10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D10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D10DB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