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657A6F" w:rsidR="002E6009" w:rsidRPr="002E6009" w:rsidRDefault="007743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13, 2020 - July 19,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70B951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51AE88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83043D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008CB5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D26A36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5291759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CAF9DD" w:rsidR="002E6009" w:rsidRPr="002E6009" w:rsidRDefault="007743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ECF9107" w:rsidR="00BC664A" w:rsidRPr="002E6009" w:rsidRDefault="007743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C7D375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7710F0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68DADE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ABAA4E7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96D7EF9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E001371" w:rsidR="00BC664A" w:rsidRPr="002E6009" w:rsidRDefault="00774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43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437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