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2E11DC3" w:rsidR="002E6009" w:rsidRPr="002E6009" w:rsidRDefault="0001534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23, 2020 - August 29,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0B0A37A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BF185AB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AD744F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E6AD125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35BC24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4EA004C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05DCC97" w:rsidR="002E6009" w:rsidRPr="002E6009" w:rsidRDefault="0001534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F5D7DEE" w:rsidR="00BC664A" w:rsidRPr="002E6009" w:rsidRDefault="0001534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FC6028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2DBFC39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B331D9B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F6484B5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3063459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8A5BB09" w:rsidR="00BC664A" w:rsidRPr="002E6009" w:rsidRDefault="000153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1534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15341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