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095B5A" w:rsidR="002E6009" w:rsidRPr="002E6009" w:rsidRDefault="00146C5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15, 2020 - November 21,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BCF23F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9CD15E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8976CB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05E600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C51E87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C6D579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8DE287" w:rsidR="002E6009" w:rsidRPr="002E6009" w:rsidRDefault="00146C5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AEB479" w:rsidR="00BC664A" w:rsidRPr="002E6009" w:rsidRDefault="00146C5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2F2119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3F7CB4B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ED554D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457184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4C6174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962872" w:rsidR="00BC664A" w:rsidRPr="002E6009" w:rsidRDefault="00146C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46C5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46C5B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