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CEA7DC" w:rsidR="002E6009" w:rsidRPr="002E6009" w:rsidRDefault="006A5E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27, 2020 - January 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7634C2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BE8DE7A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E0DD2A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8CBE772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9ABD80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0A438FD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B5AE4C" w:rsidR="002E6009" w:rsidRPr="002E6009" w:rsidRDefault="006A5E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A846458" w:rsidR="00BC664A" w:rsidRPr="002E6009" w:rsidRDefault="006A5E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22FE3A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9434FDA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CA4C14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D4140FD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E780C3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4B065E" w:rsidR="00BC664A" w:rsidRPr="002E6009" w:rsidRDefault="006A5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A5E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A5EC1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