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6B67152" w:rsidR="002E6009" w:rsidRPr="002E6009" w:rsidRDefault="006746F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1, 2021 - March 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1F65BB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41602CF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457900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0DBE787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4EC937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4BCE907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7D8F80" w:rsidR="002E6009" w:rsidRPr="002E6009" w:rsidRDefault="006746F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00DD228" w:rsidR="00BC664A" w:rsidRPr="002E6009" w:rsidRDefault="006746F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111C4D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3150A47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D42A48A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3B8888C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FE395D1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DEFB63B" w:rsidR="00BC664A" w:rsidRPr="002E6009" w:rsidRDefault="006746F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746F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746F4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