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716B8C4" w:rsidR="002E6009" w:rsidRPr="002E6009" w:rsidRDefault="00B7561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1, 2021 - August 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48AA59B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E21D24E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FBCE363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D41ECE7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B4405FF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F389A8F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6CEB701" w:rsidR="002E6009" w:rsidRPr="002E6009" w:rsidRDefault="00B7561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70BD1B4" w:rsidR="00BC664A" w:rsidRPr="002E6009" w:rsidRDefault="00B7561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E097EB1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8480D51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D7F07BE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D80FD91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CAC160F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438E4FB" w:rsidR="00BC664A" w:rsidRPr="002E6009" w:rsidRDefault="00B756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7561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7561D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