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3645F8" w:rsidR="002E6009" w:rsidRPr="002E6009" w:rsidRDefault="00CD5F6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3, 2022 - April 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6D6B46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8556AB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FBC0CA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4D07F4B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0DF19D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B699559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D69C17" w:rsidR="002E6009" w:rsidRPr="002E6009" w:rsidRDefault="00CD5F6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5C695E" w:rsidR="00BC664A" w:rsidRPr="002E6009" w:rsidRDefault="00CD5F6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9F3DB4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975C205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D235D0B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9123615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E3DF51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B4267C" w:rsidR="00BC664A" w:rsidRPr="002E6009" w:rsidRDefault="00CD5F6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5F6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5F65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