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994D4F" w:rsidR="002E6009" w:rsidRPr="002E6009" w:rsidRDefault="00A2343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5, 2022 - June 11,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93AAFE3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E5B12D4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51331F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284D893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66A8E7E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C60CB24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FA65E8" w:rsidR="002E6009" w:rsidRPr="002E6009" w:rsidRDefault="00A2343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57EDCA8" w:rsidR="00BC664A" w:rsidRPr="002E6009" w:rsidRDefault="00A2343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FFD8CC8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BF61340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D4398A9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17AF8C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47407D9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FEBD281" w:rsidR="00BC664A" w:rsidRPr="002E6009" w:rsidRDefault="00A2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2343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23430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