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F95511" w:rsidR="002E6009" w:rsidRPr="002E6009" w:rsidRDefault="002712C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18, 2022 - July 24,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49AEBF2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DB96AE4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82EDDE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EAF01F5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57B2D07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6F966F9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73E1157" w:rsidR="002E6009" w:rsidRPr="002E6009" w:rsidRDefault="002712C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C4A71AA" w:rsidR="00BC664A" w:rsidRPr="002E6009" w:rsidRDefault="002712C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A1D866F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167DE92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262E44D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F471CA8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7C94835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38CEBDF" w:rsidR="00BC664A" w:rsidRPr="002E6009" w:rsidRDefault="002712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712C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712C2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