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EB184B" w:rsidR="002E6009" w:rsidRPr="002E6009" w:rsidRDefault="00A541C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29, 2022 - September 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BC88FC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84B70D9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30A9D3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B9194CA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3F252A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E4A4E5A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5A3DB5C" w:rsidR="002E6009" w:rsidRPr="002E6009" w:rsidRDefault="00A541C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F430774" w:rsidR="00BC664A" w:rsidRPr="002E6009" w:rsidRDefault="00A541C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1B13025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4405B06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40A645D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F58E814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D9B7034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5446BAC" w:rsidR="00BC664A" w:rsidRPr="002E6009" w:rsidRDefault="00A541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541C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541C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