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5D2BFD1" w:rsidR="002E6009" w:rsidRPr="002E6009" w:rsidRDefault="00CC66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13, 2022 - November 19,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475AED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443792A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40F956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AB8C48B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4AED4F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D814C5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7BECBC" w:rsidR="002E6009" w:rsidRPr="002E6009" w:rsidRDefault="00CC66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4FDB9AF" w:rsidR="00BC664A" w:rsidRPr="002E6009" w:rsidRDefault="00CC66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CC631C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FE45BB8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D6AD6A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F55E04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FE1552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B8A7187" w:rsidR="00BC664A" w:rsidRPr="002E6009" w:rsidRDefault="00CC66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66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666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