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0EF5B7F" w:rsidR="002E6009" w:rsidRPr="002E6009" w:rsidRDefault="008C462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12, 2023 - March 18,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2CB7760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FD610DE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5058945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C158CC0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57F440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3B7E5C0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BB4C727" w:rsidR="002E6009" w:rsidRPr="002E6009" w:rsidRDefault="008C462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2F972FF" w:rsidR="00BC664A" w:rsidRPr="002E6009" w:rsidRDefault="008C462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5C10DAD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5842566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E6CADC8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2B16F75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577CD15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6E6F8CF" w:rsidR="00BC664A" w:rsidRPr="002E6009" w:rsidRDefault="008C4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C462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C462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