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00C56C" w:rsidR="002E6009" w:rsidRPr="002E6009" w:rsidRDefault="00A0352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19, 2024 - May 25,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7C2B19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5EEBAB1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F6484C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BA2C5D2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851B4F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160C37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0F7DFA" w:rsidR="002E6009" w:rsidRPr="002E6009" w:rsidRDefault="00A0352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437E7A" w:rsidR="00BC664A" w:rsidRPr="002E6009" w:rsidRDefault="00A0352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75838C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A62DBAD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A1064A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003D6C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AD7669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D642231" w:rsidR="00BC664A" w:rsidRPr="002E6009" w:rsidRDefault="00A035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352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352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