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6D3410" w:rsidR="002E6009" w:rsidRPr="002E6009" w:rsidRDefault="0031676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13, 2024 - October 19,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F3CD75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E4647BB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3020A3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17AA768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35230E7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C96A5F1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9ECD73" w:rsidR="002E6009" w:rsidRPr="002E6009" w:rsidRDefault="0031676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C387B1F" w:rsidR="00BC664A" w:rsidRPr="002E6009" w:rsidRDefault="0031676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286477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E521F6B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0A5843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C971CC4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052669F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8908232" w:rsidR="00BC664A" w:rsidRPr="002E6009" w:rsidRDefault="003167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1676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1676D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