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BBFB0F" w:rsidR="002E6009" w:rsidRPr="002E6009" w:rsidRDefault="00B522A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17, 2024 - November 23,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259300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313C11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88D352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4F2F6D7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319ECF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207A80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1BD984" w:rsidR="002E6009" w:rsidRPr="002E6009" w:rsidRDefault="00B522A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9EC0AE" w:rsidR="00BC664A" w:rsidRPr="002E6009" w:rsidRDefault="00B522A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CD8D3C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EA52AF0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534207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75A62B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16367EA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1464E4" w:rsidR="00BC664A" w:rsidRPr="002E6009" w:rsidRDefault="00B522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22A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22A5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