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61AA8BA" w:rsidR="002E6009" w:rsidRPr="002E6009" w:rsidRDefault="004740A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0, 2025 - April 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0A08EA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FEA2927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4546FA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272662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CFBA00E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78AF72C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ED6DDC6" w:rsidR="002E6009" w:rsidRPr="002E6009" w:rsidRDefault="004740A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DFBA29E" w:rsidR="00BC664A" w:rsidRPr="002E6009" w:rsidRDefault="004740A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088019D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C77C679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2EB0FE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10E21D4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70B1D94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814E2FD" w:rsidR="00BC664A" w:rsidRPr="002E6009" w:rsidRDefault="0047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740A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40AA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