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657999" w:rsidR="002E6009" w:rsidRPr="002E6009" w:rsidRDefault="0094794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8, 2026 - March 14,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679041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AC8A1F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9642B8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767B31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242502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5564F0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59566E" w:rsidR="002E6009" w:rsidRPr="002E6009" w:rsidRDefault="0094794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21B651C" w:rsidR="00BC664A" w:rsidRPr="002E6009" w:rsidRDefault="0094794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816422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A6554E9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9F7FA5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3C0226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3125CC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33AD3E" w:rsidR="00BC664A" w:rsidRPr="002E6009" w:rsidRDefault="00947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4794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4794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