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72A345" w:rsidR="002E6009" w:rsidRPr="002E6009" w:rsidRDefault="0073639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12, 2026 - April 18,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6048BC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FD92633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ECC196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0541BB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341482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3EAC80A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0956E8" w:rsidR="002E6009" w:rsidRPr="002E6009" w:rsidRDefault="0073639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4A64E1" w:rsidR="00BC664A" w:rsidRPr="002E6009" w:rsidRDefault="0073639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735C5DE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711C988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27359E0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0C2D7A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9E85F3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4827B91" w:rsidR="00BC664A" w:rsidRPr="002E6009" w:rsidRDefault="007363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3639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36390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