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672A345" w:rsidR="002E6009" w:rsidRPr="002E6009" w:rsidRDefault="0073639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12, 2026 - April 18,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6048BC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FD92633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ECC196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0541BB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341482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3EAC80A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0956E8" w:rsidR="002E6009" w:rsidRPr="002E6009" w:rsidRDefault="0073639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44A64E1" w:rsidR="00BC664A" w:rsidRPr="002E6009" w:rsidRDefault="0073639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735C5DE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711C988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27359E0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0C2D7A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9E85F3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4827B91" w:rsidR="00BC664A" w:rsidRPr="002E6009" w:rsidRDefault="007363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3639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36390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