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E64107" w:rsidR="002E6009" w:rsidRPr="002E6009" w:rsidRDefault="00DE158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5, 2026 - July 11,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DD7A70E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FA7918C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48BC56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A1825F1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12F3B2B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9D20B9E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2D6A14" w:rsidR="002E6009" w:rsidRPr="002E6009" w:rsidRDefault="00DE158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EB38060" w:rsidR="00BC664A" w:rsidRPr="002E6009" w:rsidRDefault="00DE158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C23DF4B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EF29575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8F5F81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DC4F01C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9FB3649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BBA089E" w:rsidR="00BC664A" w:rsidRPr="002E6009" w:rsidRDefault="00DE15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E158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E158F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