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2C9AB2D" w:rsidR="002E6009" w:rsidRPr="002E6009" w:rsidRDefault="005B4D9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19, 2026 - July 25,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E12A3BE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FEB9A0B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651CF4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43C58A7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9C040D6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FAFC06C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336833F" w:rsidR="002E6009" w:rsidRPr="002E6009" w:rsidRDefault="005B4D9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869D443" w:rsidR="00BC664A" w:rsidRPr="002E6009" w:rsidRDefault="005B4D9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2838397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0F2A310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4C8570C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5BE7244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6853D27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A5663F4" w:rsidR="00BC664A" w:rsidRPr="002E6009" w:rsidRDefault="005B4D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B4D9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B4D95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