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829C57F" w:rsidR="002E6009" w:rsidRPr="002E6009" w:rsidRDefault="00BB120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30, 2026 - September 5,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844D44A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F80036B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910A1EC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C4B2065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4B4FEF9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9C1A5CD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5DDF0A0" w:rsidR="002E6009" w:rsidRPr="002E6009" w:rsidRDefault="00BB120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D102041" w:rsidR="00BC664A" w:rsidRPr="002E6009" w:rsidRDefault="00BB120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852D2B4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16A8E08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30719A9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0D01101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672BA96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A250CE4" w:rsidR="00BC664A" w:rsidRPr="002E6009" w:rsidRDefault="00BB12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B120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B1208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