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4C7CD4" w:rsidR="002E6009" w:rsidRPr="002E6009" w:rsidRDefault="001B34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7, 2027 - February 13,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0E29A7D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77904D7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07DB87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598BE79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8550CE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589A0A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B1B766" w:rsidR="002E6009" w:rsidRPr="002E6009" w:rsidRDefault="001B34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61DB42D" w:rsidR="00BC664A" w:rsidRPr="002E6009" w:rsidRDefault="001B34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BD94BE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A0D8731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337A5C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BD61555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02BFEB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4AC85EF" w:rsidR="00BC664A" w:rsidRPr="002E6009" w:rsidRDefault="001B34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B34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B34DB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