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FC1FF4" w:rsidR="002E6009" w:rsidRPr="002E6009" w:rsidRDefault="009000E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8, 2027 - November 14,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4494CF7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618BD3D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BE5A1CC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4B9050D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093BC5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46FC418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379A660" w:rsidR="002E6009" w:rsidRPr="002E6009" w:rsidRDefault="009000E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51A7074" w:rsidR="00BC664A" w:rsidRPr="002E6009" w:rsidRDefault="009000E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048A69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CE206E4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9BD3937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758A261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3B5A00D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7923029" w:rsidR="00BC664A" w:rsidRPr="002E6009" w:rsidRDefault="00900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000E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000E4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