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49A913" w:rsidR="002E6009" w:rsidRPr="002E6009" w:rsidRDefault="001A5F6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6, 2027 - December 12,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0A1481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13D18B6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6C5879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5CE48C5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90999B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DFF0504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E0BBDE" w:rsidR="002E6009" w:rsidRPr="002E6009" w:rsidRDefault="001A5F6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34D3D8" w:rsidR="00BC664A" w:rsidRPr="002E6009" w:rsidRDefault="001A5F6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11B33A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665D41B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41BFFA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1D091BA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C552C3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B54A117" w:rsidR="00BC664A" w:rsidRPr="002E6009" w:rsidRDefault="001A5F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A5F6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A5F6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