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23100E" w:rsidR="002E6009" w:rsidRPr="002E6009" w:rsidRDefault="004359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17, 2028 - January 23,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56D424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1AC0BC7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0B4B6B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6C231E7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CF1FFB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B668C2E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5A83FC" w:rsidR="002E6009" w:rsidRPr="002E6009" w:rsidRDefault="004359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305500F" w:rsidR="00BC664A" w:rsidRPr="002E6009" w:rsidRDefault="004359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48E90E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7CE090D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4390A6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6728BEE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37ECFF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3AC510" w:rsidR="00BC664A" w:rsidRPr="002E6009" w:rsidRDefault="00435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359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359C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