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B65761" w:rsidR="002E6009" w:rsidRPr="002E6009" w:rsidRDefault="00AB1D4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19, 2029 - February 25,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0C2982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6787EF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37F604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2E62EBE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C866134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AC5C2F6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B1DBB7" w:rsidR="002E6009" w:rsidRPr="002E6009" w:rsidRDefault="00AB1D4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5E43C61" w:rsidR="00BC664A" w:rsidRPr="002E6009" w:rsidRDefault="00AB1D4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A2D2A1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CB15EC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D34638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05D8C0A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26C6D4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D3F3362" w:rsidR="00BC664A" w:rsidRPr="002E6009" w:rsidRDefault="00AB1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B1D4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B1D41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