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10B079" w:rsidR="002E6009" w:rsidRPr="002E6009" w:rsidRDefault="0050351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15, 2029 - April 21,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3F88C72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C9CB21D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6516A8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A50D2FF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9158684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0430171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35A360" w:rsidR="002E6009" w:rsidRPr="002E6009" w:rsidRDefault="0050351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DCB6FE7" w:rsidR="00BC664A" w:rsidRPr="002E6009" w:rsidRDefault="0050351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297BA4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3EFF3A3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A14C21D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A2CDC11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41A3DF4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A6F037C" w:rsidR="00BC664A" w:rsidRPr="002E6009" w:rsidRDefault="005035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0351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03510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