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AFE622" w:rsidR="002E6009" w:rsidRPr="002E6009" w:rsidRDefault="00DB1A8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17, 2029 - June 23,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D707BC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3105046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7B59BE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9CCAEBC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75201A5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B0FA241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C329D8" w:rsidR="002E6009" w:rsidRPr="002E6009" w:rsidRDefault="00DB1A8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55593BB" w:rsidR="00BC664A" w:rsidRPr="002E6009" w:rsidRDefault="00DB1A8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2A18E3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ACE1263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3C9F17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B2D62BA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C13192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8ED86B6" w:rsidR="00BC664A" w:rsidRPr="002E6009" w:rsidRDefault="00DB1A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B1A8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B1A84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