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40C3C0" w:rsidR="002E6009" w:rsidRPr="002E6009" w:rsidRDefault="00B153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24, 2029 - September 30,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91887A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1B03576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B978C7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B9355A9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082E13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F82B03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738DE4" w:rsidR="002E6009" w:rsidRPr="002E6009" w:rsidRDefault="00B153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B76BBB" w:rsidR="00BC664A" w:rsidRPr="002E6009" w:rsidRDefault="00B153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5963C5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94F3329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A988D8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E415C11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B87728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393714C" w:rsidR="00BC664A" w:rsidRPr="002E6009" w:rsidRDefault="00B153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53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53C1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