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7E9E59" w:rsidR="002E6009" w:rsidRPr="002E6009" w:rsidRDefault="00F93A9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25, 2030 - March 31,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8BD358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7F3667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EA11C9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6168068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39F5F3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87379B5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ED89FA" w:rsidR="002E6009" w:rsidRPr="002E6009" w:rsidRDefault="00F93A9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92A0756" w:rsidR="00BC664A" w:rsidRPr="002E6009" w:rsidRDefault="00F93A9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49DD53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76A918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276A0B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207A981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E580E3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622AC2" w:rsidR="00BC664A" w:rsidRPr="002E6009" w:rsidRDefault="00F93A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93A91" w:rsidRPr="002E6009" w:rsidRDefault="00F93A9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3A91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