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4FFC01" w:rsidR="002E6009" w:rsidRPr="002E6009" w:rsidRDefault="005723E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1, 2030 - April 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EC9A8D7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001715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787776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D768CFC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A5D9BB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9F596FA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C57DD7" w:rsidR="002E6009" w:rsidRPr="002E6009" w:rsidRDefault="005723E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71BF88D" w:rsidR="00BC664A" w:rsidRPr="002E6009" w:rsidRDefault="005723E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4E8939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746ABEE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0964C6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CA55E8A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65B8BA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421482B" w:rsidR="00BC664A" w:rsidRPr="002E6009" w:rsidRDefault="005723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723ED" w:rsidRPr="002E6009" w:rsidRDefault="005723E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723ED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