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571165" w:rsidR="002E6009" w:rsidRPr="002E6009" w:rsidRDefault="006564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14, 2030 - April 20,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93DB5E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D308B08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52369DC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9164EC6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D36569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C276884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CA9867" w:rsidR="002E6009" w:rsidRPr="002E6009" w:rsidRDefault="006564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219B88" w:rsidR="00BC664A" w:rsidRPr="002E6009" w:rsidRDefault="006564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38C688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8DB99E4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5FBC2B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31E746B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1EFCF6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53F724E" w:rsidR="00BC664A" w:rsidRPr="002E6009" w:rsidRDefault="00656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5648F" w:rsidRPr="002E6009" w:rsidRDefault="006564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5648F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