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6638A1" w:rsidR="002E6009" w:rsidRPr="002E6009" w:rsidRDefault="001629C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13, 2030 - May 19,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65A666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F2B6689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19BDACA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330B3A8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2DB935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DEE322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97BF256" w:rsidR="002E6009" w:rsidRPr="002E6009" w:rsidRDefault="001629C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FB1709A" w:rsidR="00BC664A" w:rsidRPr="002E6009" w:rsidRDefault="001629C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3A2B25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AC1FB6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E696D5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64FB377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F0BB70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4B46BCD" w:rsidR="00BC664A" w:rsidRPr="002E6009" w:rsidRDefault="001629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1629CB" w:rsidRPr="002E6009" w:rsidRDefault="001629C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629CB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