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F4C614" w:rsidR="002E6009" w:rsidRPr="002E6009" w:rsidRDefault="001E49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19, 2030 - May 25,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A95B7E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035F8B8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E8C32C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99A0E6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FF7E51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38EF7BC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15D46D" w:rsidR="002E6009" w:rsidRPr="002E6009" w:rsidRDefault="001E49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F6AAF06" w:rsidR="00BC664A" w:rsidRPr="002E6009" w:rsidRDefault="001E49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D308D7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5B316E6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7FB952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58A07F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AF5158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B51CE9" w:rsidR="00BC664A" w:rsidRPr="002E6009" w:rsidRDefault="001E49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E49A7" w:rsidRPr="002E6009" w:rsidRDefault="001E49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E49A7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