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AAED64" w:rsidR="002E6009" w:rsidRPr="002E6009" w:rsidRDefault="005D38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1, 2030 - September 7,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AC1061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0A31E83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3BFDD8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5A8ABE8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C2A5BE6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A053CD2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151B9E" w:rsidR="002E6009" w:rsidRPr="002E6009" w:rsidRDefault="005D38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3C96DA7" w:rsidR="00BC664A" w:rsidRPr="002E6009" w:rsidRDefault="005D38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005C80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05A6F9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2EEEB3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9E244A8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BCB5AC3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B9D0595" w:rsidR="00BC664A" w:rsidRPr="002E6009" w:rsidRDefault="005D38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5D38A0" w:rsidRPr="002E6009" w:rsidRDefault="005D38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D38A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