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ECC08B" w:rsidR="002E6009" w:rsidRPr="002E6009" w:rsidRDefault="004226D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18, 2030 - November 24,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B721CD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90F4A78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BA5D44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FAC7D86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58B542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4F0BD2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4B29D0" w:rsidR="002E6009" w:rsidRPr="002E6009" w:rsidRDefault="004226D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7FFF003" w:rsidR="00BC664A" w:rsidRPr="002E6009" w:rsidRDefault="004226D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BC168F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856899C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8688FD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AE0135C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8D5C23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44BA0B" w:rsidR="00BC664A" w:rsidRPr="002E6009" w:rsidRDefault="004226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4226D2" w:rsidRPr="002E6009" w:rsidRDefault="004226D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226D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